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tion and action at the September 20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AC741E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September 20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4824B1" w:rsidRDefault="00C22040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22F83">
        <w:rPr>
          <w:b/>
          <w:bCs/>
          <w:sz w:val="24"/>
          <w:szCs w:val="24"/>
        </w:rPr>
        <w:t xml:space="preserve">.  </w:t>
      </w:r>
      <w:r w:rsidR="004824B1">
        <w:rPr>
          <w:b/>
          <w:bCs/>
          <w:sz w:val="24"/>
          <w:szCs w:val="24"/>
        </w:rPr>
        <w:t xml:space="preserve"> PRESENTATIONS</w:t>
      </w:r>
    </w:p>
    <w:p w:rsidR="00245248" w:rsidRPr="00857EAB" w:rsidRDefault="00245248" w:rsidP="00857EAB">
      <w:pPr>
        <w:pStyle w:val="ListParagraph"/>
        <w:numPr>
          <w:ilvl w:val="2"/>
          <w:numId w:val="1"/>
        </w:numPr>
        <w:ind w:left="630" w:hanging="270"/>
        <w:jc w:val="both"/>
        <w:rPr>
          <w:b/>
          <w:bCs/>
          <w:sz w:val="24"/>
          <w:szCs w:val="24"/>
        </w:rPr>
      </w:pPr>
      <w:r w:rsidRPr="00857EAB">
        <w:rPr>
          <w:b/>
          <w:bCs/>
          <w:sz w:val="24"/>
          <w:szCs w:val="24"/>
        </w:rPr>
        <w:t>Presentation by Bloomingdale Economic Development Commission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EB553C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A.  ORDINANCES</w:t>
      </w:r>
    </w:p>
    <w:p w:rsidR="00EB553C" w:rsidRDefault="00EB553C" w:rsidP="00EB553C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</w:t>
      </w:r>
      <w:r w:rsidR="00EF43A3">
        <w:rPr>
          <w:b/>
          <w:bCs/>
          <w:sz w:val="24"/>
          <w:szCs w:val="24"/>
        </w:rPr>
        <w:t>blic hearing of Ordinance No. 22-2016:  Amending Chapter 32, Entitled “Soil and Soil Removal”</w:t>
      </w:r>
    </w:p>
    <w:p w:rsidR="00EB553C" w:rsidRPr="00EB553C" w:rsidRDefault="00EB553C" w:rsidP="00EB553C">
      <w:pPr>
        <w:pStyle w:val="ListParagraph"/>
        <w:numPr>
          <w:ilvl w:val="0"/>
          <w:numId w:val="3"/>
        </w:numPr>
        <w:ind w:left="1440" w:hanging="450"/>
        <w:textAlignment w:val="baseline"/>
        <w:rPr>
          <w:b/>
          <w:bCs/>
          <w:sz w:val="24"/>
          <w:szCs w:val="24"/>
        </w:rPr>
      </w:pPr>
      <w:r w:rsidRPr="00EB553C">
        <w:rPr>
          <w:b/>
          <w:bCs/>
          <w:sz w:val="24"/>
          <w:szCs w:val="24"/>
        </w:rPr>
        <w:t>Public Notice Statement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EB553C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EF43A3" w:rsidRDefault="008A62DB" w:rsidP="008A62DB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of Ordinance No. 24-2016:</w:t>
      </w:r>
    </w:p>
    <w:p w:rsidR="008A62DB" w:rsidRDefault="008A62DB" w:rsidP="008A62DB">
      <w:pPr>
        <w:pStyle w:val="ListParagraph"/>
        <w:ind w:left="99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Prohibit Smoking inside of all Municipal Buildings and Vehicles and </w:t>
      </w:r>
      <w:proofErr w:type="gramStart"/>
      <w:r>
        <w:rPr>
          <w:b/>
          <w:bCs/>
          <w:sz w:val="24"/>
          <w:szCs w:val="24"/>
        </w:rPr>
        <w:t>Within</w:t>
      </w:r>
      <w:proofErr w:type="gramEnd"/>
      <w:r>
        <w:rPr>
          <w:b/>
          <w:bCs/>
          <w:sz w:val="24"/>
          <w:szCs w:val="24"/>
        </w:rPr>
        <w:t xml:space="preserve"> a 25-ft. radius of all Municipal Buildings Entrances and Exits</w:t>
      </w:r>
    </w:p>
    <w:p w:rsidR="008A62DB" w:rsidRDefault="008A62DB" w:rsidP="008A62DB">
      <w:pPr>
        <w:pStyle w:val="ListParagraph"/>
        <w:numPr>
          <w:ilvl w:val="4"/>
          <w:numId w:val="1"/>
        </w:numPr>
        <w:tabs>
          <w:tab w:val="clear" w:pos="3600"/>
        </w:tabs>
        <w:ind w:left="1440"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8A62DB" w:rsidRDefault="008A62DB" w:rsidP="008A62DB">
      <w:pPr>
        <w:pStyle w:val="ListParagraph"/>
        <w:numPr>
          <w:ilvl w:val="4"/>
          <w:numId w:val="1"/>
        </w:numPr>
        <w:tabs>
          <w:tab w:val="clear" w:pos="3600"/>
        </w:tabs>
        <w:ind w:left="1440"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8A62DB" w:rsidRDefault="008A62DB" w:rsidP="008A62DB">
      <w:pPr>
        <w:pStyle w:val="ListParagraph"/>
        <w:numPr>
          <w:ilvl w:val="4"/>
          <w:numId w:val="1"/>
        </w:numPr>
        <w:tabs>
          <w:tab w:val="clear" w:pos="3600"/>
        </w:tabs>
        <w:ind w:left="1440"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8A62DB" w:rsidRDefault="008A62DB" w:rsidP="008A62DB">
      <w:pPr>
        <w:pStyle w:val="ListParagraph"/>
        <w:numPr>
          <w:ilvl w:val="4"/>
          <w:numId w:val="1"/>
        </w:numPr>
        <w:tabs>
          <w:tab w:val="clear" w:pos="3600"/>
        </w:tabs>
        <w:ind w:left="1440"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8A62DB" w:rsidRDefault="008A62DB" w:rsidP="008A62DB">
      <w:pPr>
        <w:pStyle w:val="ListParagraph"/>
        <w:numPr>
          <w:ilvl w:val="4"/>
          <w:numId w:val="1"/>
        </w:numPr>
        <w:tabs>
          <w:tab w:val="clear" w:pos="3600"/>
        </w:tabs>
        <w:ind w:left="1440"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8A62DB" w:rsidRPr="008A62DB" w:rsidRDefault="008A62DB" w:rsidP="008A62DB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reintroduce Ordinance No. 21-2016:  “M-Q-1 Light Industrial and Quarry Zone for second and final reading and Public Hearing October 4, 2016 at 7 p.m.</w:t>
      </w:r>
    </w:p>
    <w:p w:rsidR="005F50DC" w:rsidRDefault="005F50DC" w:rsidP="005F50DC">
      <w:pPr>
        <w:ind w:left="1080"/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857EAB">
        <w:rPr>
          <w:b/>
          <w:bCs/>
          <w:sz w:val="24"/>
          <w:szCs w:val="24"/>
        </w:rPr>
        <w:t>lution No. 2016-9</w:t>
      </w:r>
      <w:r>
        <w:rPr>
          <w:b/>
          <w:bCs/>
          <w:sz w:val="24"/>
          <w:szCs w:val="24"/>
        </w:rPr>
        <w:t>.___:  Payment of Bills</w:t>
      </w:r>
    </w:p>
    <w:p w:rsidR="0099467B" w:rsidRDefault="0099467B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8A62DB">
        <w:rPr>
          <w:b/>
          <w:bCs/>
          <w:sz w:val="24"/>
          <w:szCs w:val="24"/>
        </w:rPr>
        <w:t>d</w:t>
      </w:r>
      <w:r w:rsidR="00857EAB">
        <w:rPr>
          <w:b/>
          <w:bCs/>
          <w:sz w:val="24"/>
          <w:szCs w:val="24"/>
        </w:rPr>
        <w:t>option of Resolution No. 2016-9</w:t>
      </w:r>
      <w:r>
        <w:rPr>
          <w:b/>
          <w:bCs/>
          <w:sz w:val="24"/>
          <w:szCs w:val="24"/>
        </w:rPr>
        <w:t>.___:  Chap</w:t>
      </w:r>
      <w:r w:rsidR="008A62DB">
        <w:rPr>
          <w:b/>
          <w:bCs/>
          <w:sz w:val="24"/>
          <w:szCs w:val="24"/>
        </w:rPr>
        <w:t xml:space="preserve">ter 159 </w:t>
      </w:r>
      <w:r w:rsidR="003C09F4">
        <w:rPr>
          <w:b/>
          <w:bCs/>
          <w:sz w:val="24"/>
          <w:szCs w:val="24"/>
        </w:rPr>
        <w:t xml:space="preserve"> Drunk Drive Enforcement Fund (</w:t>
      </w:r>
      <w:r w:rsidR="008A62DB">
        <w:rPr>
          <w:b/>
          <w:bCs/>
          <w:sz w:val="24"/>
          <w:szCs w:val="24"/>
        </w:rPr>
        <w:t>DDEF</w:t>
      </w:r>
      <w:r w:rsidR="003C09F4">
        <w:rPr>
          <w:b/>
          <w:bCs/>
          <w:sz w:val="24"/>
          <w:szCs w:val="24"/>
        </w:rPr>
        <w:t>)</w:t>
      </w:r>
      <w:r w:rsidR="008A62DB">
        <w:rPr>
          <w:b/>
          <w:bCs/>
          <w:sz w:val="24"/>
          <w:szCs w:val="24"/>
        </w:rPr>
        <w:t xml:space="preserve"> Bloomingdale Police</w:t>
      </w:r>
    </w:p>
    <w:p w:rsidR="002B30DD" w:rsidRDefault="002B30DD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Appointment of Jennifer </w:t>
      </w:r>
      <w:proofErr w:type="spellStart"/>
      <w:r>
        <w:rPr>
          <w:b/>
          <w:bCs/>
          <w:sz w:val="24"/>
          <w:szCs w:val="24"/>
        </w:rPr>
        <w:t>Altfield</w:t>
      </w:r>
      <w:proofErr w:type="spellEnd"/>
      <w:r>
        <w:rPr>
          <w:b/>
          <w:bCs/>
          <w:sz w:val="24"/>
          <w:szCs w:val="24"/>
        </w:rPr>
        <w:t xml:space="preserve"> as Member of Environmental Commission; unexpired term expiring 12/31/17</w:t>
      </w:r>
    </w:p>
    <w:p w:rsidR="002B30DD" w:rsidRDefault="00BF7CB0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Changing of zoning map from R20 to R10 in Glenwild Lake</w:t>
      </w:r>
    </w:p>
    <w:p w:rsidR="00BF7CB0" w:rsidRDefault="00BF7CB0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in re</w:t>
      </w:r>
      <w:r w:rsidR="00857EAB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ard to Employment Practices Liability (EPL) Program as required by the Municipal Excess Liability Joint Insurance Fund</w:t>
      </w:r>
    </w:p>
    <w:p w:rsidR="00A53636" w:rsidRDefault="00A53636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Tax Office Resolutions:</w:t>
      </w:r>
    </w:p>
    <w:p w:rsidR="00A53636" w:rsidRDefault="00A53636" w:rsidP="00A53636">
      <w:pPr>
        <w:pStyle w:val="ListParagraph"/>
        <w:numPr>
          <w:ilvl w:val="0"/>
          <w:numId w:val="2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2016-9.___:  Block 5053; Lot 106 Overpayment</w:t>
      </w:r>
    </w:p>
    <w:p w:rsidR="00A53636" w:rsidRDefault="00A53636" w:rsidP="00A53636">
      <w:pPr>
        <w:pStyle w:val="ListParagraph"/>
        <w:numPr>
          <w:ilvl w:val="0"/>
          <w:numId w:val="2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2016-9.___:  Block 5066; Lot 38 Overpayment</w:t>
      </w:r>
    </w:p>
    <w:p w:rsidR="004C6039" w:rsidRDefault="004C6039" w:rsidP="004C6039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744F67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E9621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</w:t>
      </w:r>
      <w:r w:rsidR="008A62DB">
        <w:rPr>
          <w:b/>
          <w:bCs/>
          <w:sz w:val="24"/>
          <w:szCs w:val="24"/>
        </w:rPr>
        <w:t>rk Session Meeting – October 4</w:t>
      </w:r>
      <w:r w:rsidR="00922F83">
        <w:rPr>
          <w:b/>
          <w:bCs/>
          <w:sz w:val="24"/>
          <w:szCs w:val="24"/>
        </w:rPr>
        <w:t>, 2016</w:t>
      </w:r>
      <w:r w:rsidR="00A408F4">
        <w:rPr>
          <w:b/>
          <w:bCs/>
          <w:sz w:val="24"/>
          <w:szCs w:val="24"/>
        </w:rPr>
        <w:t xml:space="preserve"> at 7 p.m.</w:t>
      </w:r>
    </w:p>
    <w:p w:rsidR="006B0C50" w:rsidRDefault="00E9621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2B30DD">
        <w:rPr>
          <w:b/>
          <w:bCs/>
          <w:sz w:val="24"/>
          <w:szCs w:val="24"/>
        </w:rPr>
        <w:t xml:space="preserve"> Meeting – October 18</w:t>
      </w:r>
      <w:r w:rsidR="006B0C50">
        <w:rPr>
          <w:b/>
          <w:bCs/>
          <w:sz w:val="24"/>
          <w:szCs w:val="24"/>
        </w:rPr>
        <w:t>, 2016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"/>
  </w:num>
  <w:num w:numId="10">
    <w:abstractNumId w:val="14"/>
  </w:num>
  <w:num w:numId="11">
    <w:abstractNumId w:val="9"/>
  </w:num>
  <w:num w:numId="12">
    <w:abstractNumId w:val="25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8"/>
  </w:num>
  <w:num w:numId="18">
    <w:abstractNumId w:val="21"/>
  </w:num>
  <w:num w:numId="19">
    <w:abstractNumId w:val="19"/>
  </w:num>
  <w:num w:numId="20">
    <w:abstractNumId w:val="17"/>
  </w:num>
  <w:num w:numId="21">
    <w:abstractNumId w:val="16"/>
  </w:num>
  <w:num w:numId="22">
    <w:abstractNumId w:val="13"/>
  </w:num>
  <w:num w:numId="23">
    <w:abstractNumId w:val="10"/>
  </w:num>
  <w:num w:numId="24">
    <w:abstractNumId w:val="5"/>
  </w:num>
  <w:num w:numId="25">
    <w:abstractNumId w:val="11"/>
  </w:num>
  <w:num w:numId="26">
    <w:abstractNumId w:val="23"/>
  </w:num>
  <w:num w:numId="27">
    <w:abstractNumId w:val="26"/>
  </w:num>
  <w:num w:numId="28">
    <w:abstractNumId w:val="15"/>
  </w:num>
  <w:num w:numId="29">
    <w:abstractNumId w:val="22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0A426D"/>
    <w:rsid w:val="000F4984"/>
    <w:rsid w:val="00146D32"/>
    <w:rsid w:val="001B268E"/>
    <w:rsid w:val="00213B69"/>
    <w:rsid w:val="00223476"/>
    <w:rsid w:val="00245248"/>
    <w:rsid w:val="0027789A"/>
    <w:rsid w:val="002B30DD"/>
    <w:rsid w:val="002B42C5"/>
    <w:rsid w:val="002D2C01"/>
    <w:rsid w:val="002D40CD"/>
    <w:rsid w:val="003C09F4"/>
    <w:rsid w:val="00412346"/>
    <w:rsid w:val="00415601"/>
    <w:rsid w:val="00457751"/>
    <w:rsid w:val="004824B1"/>
    <w:rsid w:val="004C6039"/>
    <w:rsid w:val="00593B56"/>
    <w:rsid w:val="005D7377"/>
    <w:rsid w:val="005F50DC"/>
    <w:rsid w:val="005F566E"/>
    <w:rsid w:val="006A10D9"/>
    <w:rsid w:val="006A6CF8"/>
    <w:rsid w:val="006B0C50"/>
    <w:rsid w:val="00744F67"/>
    <w:rsid w:val="0079669C"/>
    <w:rsid w:val="007A36C1"/>
    <w:rsid w:val="007C3B53"/>
    <w:rsid w:val="007D5539"/>
    <w:rsid w:val="00857EAB"/>
    <w:rsid w:val="00890082"/>
    <w:rsid w:val="00895386"/>
    <w:rsid w:val="008A4E37"/>
    <w:rsid w:val="008A62DB"/>
    <w:rsid w:val="008E1A4F"/>
    <w:rsid w:val="00922F83"/>
    <w:rsid w:val="0099467B"/>
    <w:rsid w:val="009F5508"/>
    <w:rsid w:val="00A408F4"/>
    <w:rsid w:val="00A47572"/>
    <w:rsid w:val="00A53636"/>
    <w:rsid w:val="00A959AF"/>
    <w:rsid w:val="00AC741E"/>
    <w:rsid w:val="00B20805"/>
    <w:rsid w:val="00BF7CB0"/>
    <w:rsid w:val="00C22040"/>
    <w:rsid w:val="00C43FF3"/>
    <w:rsid w:val="00C64107"/>
    <w:rsid w:val="00CE539E"/>
    <w:rsid w:val="00D051B9"/>
    <w:rsid w:val="00D0750C"/>
    <w:rsid w:val="00DF01BD"/>
    <w:rsid w:val="00E14557"/>
    <w:rsid w:val="00E25B07"/>
    <w:rsid w:val="00E518EC"/>
    <w:rsid w:val="00E641DE"/>
    <w:rsid w:val="00E750BC"/>
    <w:rsid w:val="00E96213"/>
    <w:rsid w:val="00EB553C"/>
    <w:rsid w:val="00E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8CA7-56AE-418B-8E7F-AAA5132F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2016-09-15T18:11:00Z</cp:lastPrinted>
  <dcterms:created xsi:type="dcterms:W3CDTF">2016-09-15T18:20:00Z</dcterms:created>
  <dcterms:modified xsi:type="dcterms:W3CDTF">2016-09-15T18:20:00Z</dcterms:modified>
</cp:coreProperties>
</file>